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71B18" w14:textId="42FF9301" w:rsidR="00471774" w:rsidRPr="00D27522" w:rsidRDefault="005F0E85">
      <w:pPr>
        <w:rPr>
          <w:b/>
        </w:rPr>
      </w:pPr>
      <w:r>
        <w:rPr>
          <w:b/>
        </w:rPr>
        <w:t xml:space="preserve">Notulen </w:t>
      </w:r>
      <w:bookmarkStart w:id="0" w:name="_GoBack"/>
      <w:bookmarkEnd w:id="0"/>
      <w:r w:rsidR="00EB5CB9">
        <w:rPr>
          <w:b/>
        </w:rPr>
        <w:t>winter</w:t>
      </w:r>
      <w:r w:rsidR="00EB5CB9" w:rsidRPr="00EB5CB9">
        <w:rPr>
          <w:b/>
        </w:rPr>
        <w:t xml:space="preserve"> ALV 16-12</w:t>
      </w:r>
    </w:p>
    <w:p w14:paraId="0A775831" w14:textId="77777777" w:rsidR="00471774" w:rsidRDefault="00471774"/>
    <w:p w14:paraId="1F7EF591" w14:textId="77777777" w:rsidR="00EB5CB9" w:rsidRPr="00060D3B" w:rsidRDefault="00060D3B" w:rsidP="00060D3B">
      <w:pPr>
        <w:ind w:firstLine="708"/>
        <w:rPr>
          <w:b/>
        </w:rPr>
      </w:pPr>
      <w:r>
        <w:rPr>
          <w:b/>
        </w:rPr>
        <w:t xml:space="preserve">14.00 </w:t>
      </w:r>
      <w:r w:rsidR="00471774" w:rsidRPr="00060D3B">
        <w:rPr>
          <w:b/>
        </w:rPr>
        <w:t>Start</w:t>
      </w:r>
      <w:r w:rsidR="00471774" w:rsidRPr="00060D3B">
        <w:rPr>
          <w:b/>
        </w:rPr>
        <w:br/>
      </w:r>
    </w:p>
    <w:p w14:paraId="649F8421" w14:textId="77777777" w:rsidR="00EB5CB9" w:rsidRDefault="00EB5CB9" w:rsidP="00CB1EB0">
      <w:pPr>
        <w:pStyle w:val="Lijstalinea"/>
        <w:ind w:left="709"/>
      </w:pPr>
      <w:r>
        <w:t>Welkom en vaststellen agenda</w:t>
      </w:r>
    </w:p>
    <w:p w14:paraId="569CD8A1" w14:textId="77777777" w:rsidR="00D26C0C" w:rsidRDefault="00EB5CB9" w:rsidP="00CB1EB0">
      <w:pPr>
        <w:pStyle w:val="Lijstalinea"/>
        <w:ind w:left="709"/>
        <w:rPr>
          <w:i/>
        </w:rPr>
      </w:pPr>
      <w:r>
        <w:t>Vaststellen notulen ALV</w:t>
      </w:r>
      <w:r w:rsidR="00B6016F">
        <w:t xml:space="preserve"> 7 juli 2023</w:t>
      </w:r>
      <w:r w:rsidR="0000745A">
        <w:br/>
      </w:r>
      <w:r w:rsidR="0000745A" w:rsidRPr="00060D3B">
        <w:rPr>
          <w:i/>
        </w:rPr>
        <w:t>Bijlage 1. Notulen ALV 7 juli 2023</w:t>
      </w:r>
      <w:r w:rsidR="00D26C0C">
        <w:rPr>
          <w:i/>
        </w:rPr>
        <w:br/>
      </w:r>
    </w:p>
    <w:p w14:paraId="5A2F6EE1" w14:textId="5660983C" w:rsidR="00EB5CB9" w:rsidRDefault="00D26C0C" w:rsidP="00CB1EB0">
      <w:pPr>
        <w:pStyle w:val="Lijstalinea"/>
        <w:numPr>
          <w:ilvl w:val="0"/>
          <w:numId w:val="11"/>
        </w:numPr>
        <w:ind w:left="993" w:hanging="284"/>
      </w:pPr>
      <w:r w:rsidRPr="00D26C0C">
        <w:t>De notulen en agenda worden vastgesteld</w:t>
      </w:r>
      <w:r w:rsidR="00AE596E">
        <w:t xml:space="preserve"> per acclamatie.</w:t>
      </w:r>
      <w:r>
        <w:rPr>
          <w:i/>
        </w:rPr>
        <w:t xml:space="preserve"> </w:t>
      </w:r>
    </w:p>
    <w:p w14:paraId="68BD9822" w14:textId="77777777" w:rsidR="00A1300D" w:rsidRDefault="00A1300D" w:rsidP="00EB5CB9"/>
    <w:p w14:paraId="4C824DDB" w14:textId="77777777" w:rsidR="00A1300D" w:rsidRDefault="0097569E" w:rsidP="00B6016F">
      <w:pPr>
        <w:ind w:left="708"/>
        <w:rPr>
          <w:b/>
        </w:rPr>
      </w:pPr>
      <w:r>
        <w:rPr>
          <w:b/>
        </w:rPr>
        <w:t xml:space="preserve">14.05 </w:t>
      </w:r>
      <w:r w:rsidR="00B6016F">
        <w:rPr>
          <w:b/>
        </w:rPr>
        <w:t xml:space="preserve">Terugblik </w:t>
      </w:r>
      <w:r w:rsidR="00EB5CB9">
        <w:rPr>
          <w:b/>
        </w:rPr>
        <w:t>T</w:t>
      </w:r>
      <w:r w:rsidR="00B6016F">
        <w:rPr>
          <w:b/>
        </w:rPr>
        <w:t xml:space="preserve">weede </w:t>
      </w:r>
      <w:r w:rsidR="00EB5CB9">
        <w:rPr>
          <w:b/>
        </w:rPr>
        <w:t>K</w:t>
      </w:r>
      <w:r w:rsidR="00B6016F">
        <w:rPr>
          <w:b/>
        </w:rPr>
        <w:t>amer</w:t>
      </w:r>
      <w:r w:rsidR="00EB5CB9">
        <w:rPr>
          <w:b/>
        </w:rPr>
        <w:t xml:space="preserve"> </w:t>
      </w:r>
      <w:r w:rsidR="00EB5CB9" w:rsidRPr="00EB5CB9">
        <w:rPr>
          <w:b/>
        </w:rPr>
        <w:t>Verkiezing</w:t>
      </w:r>
      <w:r w:rsidR="00EB5CB9">
        <w:rPr>
          <w:b/>
        </w:rPr>
        <w:t>en</w:t>
      </w:r>
      <w:r w:rsidR="00EB5CB9" w:rsidRPr="00EB5CB9">
        <w:rPr>
          <w:b/>
        </w:rPr>
        <w:t xml:space="preserve"> </w:t>
      </w:r>
      <w:r w:rsidR="00060D3B">
        <w:rPr>
          <w:b/>
        </w:rPr>
        <w:br/>
      </w:r>
    </w:p>
    <w:p w14:paraId="3DF1ADEA" w14:textId="23854410" w:rsidR="00A94C27" w:rsidRDefault="00D26C0C" w:rsidP="00CB1EB0">
      <w:pPr>
        <w:pStyle w:val="Lijstalinea"/>
        <w:numPr>
          <w:ilvl w:val="0"/>
          <w:numId w:val="11"/>
        </w:numPr>
        <w:ind w:left="993" w:hanging="284"/>
      </w:pPr>
      <w:r w:rsidRPr="00A94C27">
        <w:t xml:space="preserve">Het bestuurslid campagne doet een dankwoord aan de </w:t>
      </w:r>
      <w:proofErr w:type="spellStart"/>
      <w:r w:rsidRPr="00A94C27">
        <w:t>organi</w:t>
      </w:r>
      <w:r w:rsidR="00670B5B">
        <w:t>z</w:t>
      </w:r>
      <w:r w:rsidRPr="00A94C27">
        <w:t>ers</w:t>
      </w:r>
      <w:proofErr w:type="spellEnd"/>
      <w:r w:rsidRPr="00A94C27">
        <w:t xml:space="preserve"> en de campagneleider</w:t>
      </w:r>
      <w:r w:rsidR="00085799">
        <w:t xml:space="preserve"> voor hun inzet tijdens de campagne van de Tweede Kamerverkiezingen</w:t>
      </w:r>
      <w:r w:rsidRPr="00A94C27">
        <w:t>.</w:t>
      </w:r>
    </w:p>
    <w:p w14:paraId="7BA9BE4C" w14:textId="77777777" w:rsidR="00A94C27" w:rsidRDefault="00085799" w:rsidP="00CB1EB0">
      <w:pPr>
        <w:pStyle w:val="Lijstalinea"/>
        <w:numPr>
          <w:ilvl w:val="0"/>
          <w:numId w:val="11"/>
        </w:numPr>
        <w:ind w:left="993" w:hanging="284"/>
      </w:pPr>
      <w:r>
        <w:t xml:space="preserve">Naar aanleiding van de speech van Rutger en </w:t>
      </w:r>
      <w:proofErr w:type="spellStart"/>
      <w:r>
        <w:t>Devika</w:t>
      </w:r>
      <w:proofErr w:type="spellEnd"/>
      <w:r>
        <w:t xml:space="preserve"> worden verschillende manieren besproken om in actie te komen. Zo wordt besproken dat </w:t>
      </w:r>
      <w:proofErr w:type="spellStart"/>
      <w:r>
        <w:t>social</w:t>
      </w:r>
      <w:proofErr w:type="spellEnd"/>
      <w:r>
        <w:t xml:space="preserve"> media een goed kanaal is om ons geluid te laten horen. Daarbij is het echter wel van belang dat leden de juiste tools krijgen om dit geluid over te brengen. Om deze reden wordt de suggestie gedaan om bijvoorbeeld ledendagen te organiseren waarbij ook </w:t>
      </w:r>
      <w:proofErr w:type="spellStart"/>
      <w:r>
        <w:t>social</w:t>
      </w:r>
      <w:proofErr w:type="spellEnd"/>
      <w:r>
        <w:t xml:space="preserve"> media trainingen worden gegeven. </w:t>
      </w:r>
    </w:p>
    <w:p w14:paraId="39F67713" w14:textId="30CE90E6" w:rsidR="00EB5CB9" w:rsidRDefault="00D26C0C" w:rsidP="00F62C07">
      <w:pPr>
        <w:pStyle w:val="Lijstalinea"/>
        <w:numPr>
          <w:ilvl w:val="0"/>
          <w:numId w:val="11"/>
        </w:numPr>
        <w:ind w:left="993" w:hanging="284"/>
      </w:pPr>
      <w:r w:rsidRPr="00A94C27">
        <w:t xml:space="preserve">Daarnaast </w:t>
      </w:r>
      <w:r w:rsidR="00085799">
        <w:t xml:space="preserve">wordt besproken dat </w:t>
      </w:r>
      <w:r w:rsidRPr="00A94C27">
        <w:t xml:space="preserve">het goed </w:t>
      </w:r>
      <w:r w:rsidR="00085799">
        <w:t xml:space="preserve">is om de samenwerking op te zoeken met maatschappelijke organisaties. </w:t>
      </w:r>
      <w:r w:rsidR="00670B5B">
        <w:t>Het federatiebestuur</w:t>
      </w:r>
      <w:r w:rsidR="00085799">
        <w:t xml:space="preserve"> gaa</w:t>
      </w:r>
      <w:r w:rsidR="00670B5B">
        <w:t>t</w:t>
      </w:r>
      <w:r w:rsidR="00085799">
        <w:t xml:space="preserve"> daarom onderzoeken hoe we dit kunnen vormgeven door middel van een brede linkse coalitie met zowel politieke partijen als maatschappelijke organisaties. </w:t>
      </w:r>
      <w:r w:rsidR="00085799">
        <w:br/>
      </w:r>
    </w:p>
    <w:p w14:paraId="3F42EB58" w14:textId="77777777" w:rsidR="00A94C27" w:rsidRDefault="00214458" w:rsidP="00A94C27">
      <w:pPr>
        <w:ind w:left="709"/>
        <w:rPr>
          <w:i/>
        </w:rPr>
      </w:pPr>
      <w:r>
        <w:rPr>
          <w:b/>
        </w:rPr>
        <w:t>14.</w:t>
      </w:r>
      <w:r w:rsidR="00060D3B">
        <w:rPr>
          <w:b/>
        </w:rPr>
        <w:t>4</w:t>
      </w:r>
      <w:r>
        <w:rPr>
          <w:b/>
        </w:rPr>
        <w:t>5</w:t>
      </w:r>
      <w:r w:rsidR="008B5462">
        <w:rPr>
          <w:b/>
        </w:rPr>
        <w:t xml:space="preserve"> </w:t>
      </w:r>
      <w:r w:rsidR="0097569E">
        <w:rPr>
          <w:b/>
        </w:rPr>
        <w:t xml:space="preserve"> Federatiebegroting 2023</w:t>
      </w:r>
      <w:r w:rsidR="008B5462">
        <w:rPr>
          <w:b/>
        </w:rPr>
        <w:t xml:space="preserve"> en 2024</w:t>
      </w:r>
      <w:r w:rsidR="00001A60">
        <w:rPr>
          <w:b/>
        </w:rPr>
        <w:br/>
      </w:r>
      <w:r w:rsidR="00001A60" w:rsidRPr="00060D3B">
        <w:rPr>
          <w:i/>
        </w:rPr>
        <w:t>Bijlage 2. Federatiebegroting 2023</w:t>
      </w:r>
      <w:r w:rsidR="00001A60" w:rsidRPr="00060D3B">
        <w:rPr>
          <w:i/>
        </w:rPr>
        <w:br/>
        <w:t>Bijlage 3. Federatiebegroting 2024</w:t>
      </w:r>
      <w:r w:rsidR="00001A60" w:rsidRPr="00060D3B">
        <w:rPr>
          <w:i/>
        </w:rPr>
        <w:br/>
        <w:t>Bijlage 4. Financieel protocol campagnefonds</w:t>
      </w:r>
      <w:r w:rsidR="00D26C0C">
        <w:rPr>
          <w:i/>
        </w:rPr>
        <w:br/>
      </w:r>
    </w:p>
    <w:p w14:paraId="054B67D6" w14:textId="77777777" w:rsidR="00A94C27" w:rsidRPr="00A94C27" w:rsidRDefault="00D26C0C" w:rsidP="00CB1EB0">
      <w:pPr>
        <w:pStyle w:val="Lijstalinea"/>
        <w:numPr>
          <w:ilvl w:val="0"/>
          <w:numId w:val="11"/>
        </w:numPr>
        <w:ind w:left="1134" w:hanging="283"/>
      </w:pPr>
      <w:r w:rsidRPr="00A94C27">
        <w:t>De penningmeester geeft toelichting</w:t>
      </w:r>
      <w:r w:rsidR="00085799">
        <w:t xml:space="preserve"> op de begrotingen</w:t>
      </w:r>
      <w:r w:rsidRPr="00A94C27">
        <w:t>.</w:t>
      </w:r>
    </w:p>
    <w:p w14:paraId="38DB408E" w14:textId="46A80EB8" w:rsidR="00A94C27" w:rsidRPr="00A94C27" w:rsidRDefault="00A94C27" w:rsidP="00CB1EB0">
      <w:pPr>
        <w:pStyle w:val="Lijstalinea"/>
        <w:numPr>
          <w:ilvl w:val="0"/>
          <w:numId w:val="11"/>
        </w:numPr>
        <w:ind w:left="1134" w:hanging="283"/>
        <w:rPr>
          <w:i/>
        </w:rPr>
      </w:pPr>
      <w:r w:rsidRPr="00A94C27">
        <w:t>De suggestie wordt gedaan om extra inkomsten (bijv</w:t>
      </w:r>
      <w:r w:rsidR="00085799">
        <w:t xml:space="preserve">oorbeeld wanneer er vanuit </w:t>
      </w:r>
      <w:r w:rsidRPr="00A94C27">
        <w:t xml:space="preserve">landelijk </w:t>
      </w:r>
      <w:r w:rsidR="00085799">
        <w:t xml:space="preserve">meer budget vrijkomt </w:t>
      </w:r>
      <w:r w:rsidRPr="00A94C27">
        <w:t xml:space="preserve">en </w:t>
      </w:r>
      <w:r w:rsidR="00085799">
        <w:t xml:space="preserve">als gevolg van een </w:t>
      </w:r>
      <w:r w:rsidRPr="00A94C27">
        <w:t xml:space="preserve">toename </w:t>
      </w:r>
      <w:r w:rsidR="00085799">
        <w:t xml:space="preserve">in het </w:t>
      </w:r>
      <w:r w:rsidRPr="00A94C27">
        <w:t>ledenaantal) onder te brengen in een fonds voor linkse samenwerking.</w:t>
      </w:r>
      <w:r>
        <w:t xml:space="preserve"> </w:t>
      </w:r>
      <w:r w:rsidR="00670B5B">
        <w:t xml:space="preserve">Het federatiebestuur </w:t>
      </w:r>
      <w:r w:rsidRPr="00A94C27">
        <w:t>kom</w:t>
      </w:r>
      <w:r w:rsidR="00670B5B">
        <w:t>t</w:t>
      </w:r>
      <w:r w:rsidRPr="00A94C27">
        <w:t xml:space="preserve"> </w:t>
      </w:r>
      <w:r w:rsidR="00085799">
        <w:t>terug op dit punt</w:t>
      </w:r>
      <w:r w:rsidRPr="00A94C27">
        <w:t xml:space="preserve"> tijdens de volgende ALV.</w:t>
      </w:r>
    </w:p>
    <w:p w14:paraId="4E4849D2" w14:textId="77777777" w:rsidR="00A94C27" w:rsidRPr="00A94C27" w:rsidRDefault="00A94C27" w:rsidP="00CB1EB0">
      <w:pPr>
        <w:pStyle w:val="Lijstalinea"/>
        <w:numPr>
          <w:ilvl w:val="0"/>
          <w:numId w:val="11"/>
        </w:numPr>
        <w:ind w:left="1134" w:hanging="283"/>
        <w:rPr>
          <w:i/>
        </w:rPr>
      </w:pPr>
      <w:r w:rsidRPr="00A94C27">
        <w:t xml:space="preserve">Daarnaast </w:t>
      </w:r>
      <w:r w:rsidR="00085799">
        <w:t xml:space="preserve">wordt opgemerkt dat de financiële ruimte relatief krap blijft. Om deze reden wordt aangegeven dat het goed is om te kijken naar aanvullende manieren om fondsen te werven. </w:t>
      </w:r>
    </w:p>
    <w:p w14:paraId="4644ED02" w14:textId="77777777" w:rsidR="00A94C27" w:rsidRPr="00A94C27" w:rsidRDefault="00A94C27" w:rsidP="00CB1EB0">
      <w:pPr>
        <w:pStyle w:val="Lijstalinea"/>
        <w:numPr>
          <w:ilvl w:val="0"/>
          <w:numId w:val="11"/>
        </w:numPr>
        <w:ind w:left="1134" w:hanging="283"/>
        <w:rPr>
          <w:i/>
        </w:rPr>
      </w:pPr>
      <w:r w:rsidRPr="00A94C27">
        <w:t xml:space="preserve">Er wordt opgemerkt dat er een verschil van €3800 is in de begroting van 2024 ten opzichte van 2023. </w:t>
      </w:r>
      <w:r w:rsidR="009C5B55">
        <w:t>Het federatiebestuur</w:t>
      </w:r>
      <w:r w:rsidRPr="00A94C27">
        <w:t xml:space="preserve"> gaa</w:t>
      </w:r>
      <w:r w:rsidR="009C5B55">
        <w:t>t</w:t>
      </w:r>
      <w:r w:rsidRPr="00A94C27">
        <w:t xml:space="preserve"> kijken waar dit verschil vandaan komt en </w:t>
      </w:r>
      <w:r w:rsidR="009C5B55">
        <w:t>corrigeert dit waar mogelijk</w:t>
      </w:r>
      <w:r w:rsidRPr="00A94C27">
        <w:t>.</w:t>
      </w:r>
    </w:p>
    <w:p w14:paraId="5D4538E5" w14:textId="77777777" w:rsidR="00A94C27" w:rsidRPr="00A94C27" w:rsidRDefault="00A94C27" w:rsidP="00CB1EB0">
      <w:pPr>
        <w:pStyle w:val="Lijstalinea"/>
        <w:numPr>
          <w:ilvl w:val="0"/>
          <w:numId w:val="11"/>
        </w:numPr>
        <w:ind w:left="1134" w:hanging="283"/>
      </w:pPr>
      <w:r w:rsidRPr="00A94C27">
        <w:t>De leden stemmen</w:t>
      </w:r>
      <w:r w:rsidR="009C5B55">
        <w:t xml:space="preserve"> per acclamatie</w:t>
      </w:r>
      <w:r w:rsidRPr="00A94C27">
        <w:t xml:space="preserve"> in met de federatiebegroting van 2023 en 2024.</w:t>
      </w:r>
    </w:p>
    <w:p w14:paraId="43A49ADC" w14:textId="77777777" w:rsidR="006A1883" w:rsidRPr="00002533" w:rsidRDefault="006A1883" w:rsidP="00CB1EB0"/>
    <w:p w14:paraId="1CD5B274" w14:textId="77777777" w:rsidR="00EB5CB9" w:rsidRDefault="00EB5CB9" w:rsidP="008B5462"/>
    <w:p w14:paraId="4D2BDF63" w14:textId="77777777" w:rsidR="00B6016F" w:rsidRDefault="0097569E" w:rsidP="00B6016F">
      <w:pPr>
        <w:ind w:left="708"/>
      </w:pPr>
      <w:r>
        <w:rPr>
          <w:b/>
        </w:rPr>
        <w:lastRenderedPageBreak/>
        <w:t>1</w:t>
      </w:r>
      <w:r w:rsidR="00214458">
        <w:rPr>
          <w:b/>
        </w:rPr>
        <w:t>4</w:t>
      </w:r>
      <w:r>
        <w:rPr>
          <w:b/>
        </w:rPr>
        <w:t>.</w:t>
      </w:r>
      <w:r w:rsidR="00060D3B">
        <w:rPr>
          <w:b/>
        </w:rPr>
        <w:t>5</w:t>
      </w:r>
      <w:r w:rsidR="00214458">
        <w:rPr>
          <w:b/>
        </w:rPr>
        <w:t>5</w:t>
      </w:r>
      <w:r>
        <w:rPr>
          <w:b/>
        </w:rPr>
        <w:t xml:space="preserve"> </w:t>
      </w:r>
      <w:r w:rsidR="00EB5CB9" w:rsidRPr="00EB5CB9">
        <w:rPr>
          <w:b/>
        </w:rPr>
        <w:t>Verkiezing federatiebestuur</w:t>
      </w:r>
      <w:r w:rsidR="00214458">
        <w:rPr>
          <w:b/>
        </w:rPr>
        <w:br/>
      </w:r>
      <w:r w:rsidR="00E55C23" w:rsidRPr="0097569E">
        <w:br/>
      </w:r>
      <w:r w:rsidR="00001A60">
        <w:t xml:space="preserve">Dankwoord vertrekkende leden </w:t>
      </w:r>
    </w:p>
    <w:p w14:paraId="2725AB3D" w14:textId="77777777" w:rsidR="00D7046E" w:rsidRDefault="00001A60" w:rsidP="00B6016F">
      <w:pPr>
        <w:ind w:left="708"/>
      </w:pPr>
      <w:r>
        <w:t>Verantwoording kandidatencommissie</w:t>
      </w:r>
      <w:r>
        <w:br/>
      </w:r>
      <w:r w:rsidRPr="00060D3B">
        <w:rPr>
          <w:i/>
        </w:rPr>
        <w:t>Bijlage 5: Voordracht federatiebestuur</w:t>
      </w:r>
      <w:r>
        <w:br/>
        <w:t>Stemming over kandidaten</w:t>
      </w:r>
    </w:p>
    <w:p w14:paraId="6B270791" w14:textId="77777777" w:rsidR="00D7046E" w:rsidRDefault="00D7046E" w:rsidP="00B6016F">
      <w:pPr>
        <w:ind w:left="708"/>
      </w:pPr>
    </w:p>
    <w:p w14:paraId="535A3FA8" w14:textId="77777777" w:rsidR="00CB1EB0" w:rsidRDefault="00CB1EB0" w:rsidP="00D64C0C">
      <w:pPr>
        <w:pStyle w:val="Lijstalinea"/>
        <w:numPr>
          <w:ilvl w:val="0"/>
          <w:numId w:val="16"/>
        </w:numPr>
        <w:ind w:left="993" w:hanging="284"/>
      </w:pPr>
      <w:r>
        <w:t>Er zijn 56 geldige stemmen uitgebracht</w:t>
      </w:r>
      <w:r w:rsidR="009C5B55">
        <w:t>, de 56 uitgebrachte stemmen hebben ook voor de verkiezing van het bestuurslid ledenbinding en bewegingsopbouw en ledenbinding gestemd.</w:t>
      </w:r>
      <w:r>
        <w:t xml:space="preserve"> </w:t>
      </w:r>
    </w:p>
    <w:p w14:paraId="48490525" w14:textId="77777777" w:rsidR="00EB5CB9" w:rsidRDefault="00CB1EB0" w:rsidP="00D64C0C">
      <w:pPr>
        <w:pStyle w:val="Lijstalinea"/>
        <w:numPr>
          <w:ilvl w:val="0"/>
          <w:numId w:val="15"/>
        </w:numPr>
        <w:ind w:left="993" w:hanging="284"/>
      </w:pPr>
      <w:r>
        <w:t>Daarmee stemt de ALV in met de verkiezing van Pieta Vis als bestuurslid ledenbinding en bewegingsopbouw.</w:t>
      </w:r>
      <w:r w:rsidR="00001A60">
        <w:br/>
      </w:r>
      <w:r w:rsidR="008B5462">
        <w:br/>
      </w:r>
      <w:r w:rsidR="00214458" w:rsidRPr="00CB1EB0">
        <w:rPr>
          <w:b/>
        </w:rPr>
        <w:t>1</w:t>
      </w:r>
      <w:r w:rsidR="00524E06" w:rsidRPr="00CB1EB0">
        <w:rPr>
          <w:b/>
        </w:rPr>
        <w:t>5</w:t>
      </w:r>
      <w:r w:rsidR="00214458" w:rsidRPr="00CB1EB0">
        <w:rPr>
          <w:b/>
        </w:rPr>
        <w:t>.</w:t>
      </w:r>
      <w:r w:rsidR="00060D3B" w:rsidRPr="00CB1EB0">
        <w:rPr>
          <w:b/>
        </w:rPr>
        <w:t>0</w:t>
      </w:r>
      <w:r w:rsidR="00214458" w:rsidRPr="00CB1EB0">
        <w:rPr>
          <w:b/>
        </w:rPr>
        <w:t xml:space="preserve">5 </w:t>
      </w:r>
      <w:r w:rsidR="00EB5CB9" w:rsidRPr="00CB1EB0">
        <w:rPr>
          <w:b/>
        </w:rPr>
        <w:t>Linkse samenwerking</w:t>
      </w:r>
      <w:r w:rsidR="00EB5CB9" w:rsidRPr="00CB1EB0">
        <w:rPr>
          <w:b/>
        </w:rPr>
        <w:br/>
      </w:r>
    </w:p>
    <w:p w14:paraId="3457329C" w14:textId="77777777" w:rsidR="00060D3B" w:rsidRPr="00B6016F" w:rsidRDefault="00060D3B" w:rsidP="00B6016F">
      <w:pPr>
        <w:ind w:left="708"/>
      </w:pPr>
      <w:r>
        <w:t>Stemming over het</w:t>
      </w:r>
      <w:r w:rsidR="00524E06">
        <w:t xml:space="preserve"> proces voorstel aanloop naar gemeenteraadsverkiezingen 2026</w:t>
      </w:r>
    </w:p>
    <w:p w14:paraId="103D602B" w14:textId="77777777" w:rsidR="009C5B55" w:rsidRDefault="00001A60" w:rsidP="00D7046E">
      <w:pPr>
        <w:ind w:left="708"/>
        <w:rPr>
          <w:i/>
        </w:rPr>
      </w:pPr>
      <w:r w:rsidRPr="00060D3B">
        <w:rPr>
          <w:i/>
        </w:rPr>
        <w:t>Bijlage 6. Proces voorstel aanloop naar gemeenteraadsverkiezingen 2026</w:t>
      </w:r>
    </w:p>
    <w:p w14:paraId="1D9F0EC4" w14:textId="77777777" w:rsidR="009C5B55" w:rsidRDefault="009C5B55" w:rsidP="00D7046E">
      <w:pPr>
        <w:ind w:left="708"/>
        <w:rPr>
          <w:i/>
        </w:rPr>
      </w:pPr>
    </w:p>
    <w:p w14:paraId="7A063111" w14:textId="77777777" w:rsidR="009C5B55" w:rsidRPr="00AE596E" w:rsidRDefault="009C5B55" w:rsidP="00AE596E">
      <w:pPr>
        <w:pStyle w:val="Lijstalinea"/>
        <w:numPr>
          <w:ilvl w:val="0"/>
          <w:numId w:val="15"/>
        </w:numPr>
        <w:ind w:left="993" w:hanging="284"/>
      </w:pPr>
      <w:r w:rsidRPr="00AE596E">
        <w:t xml:space="preserve">Het bestuurslid inhoud en politiek debat licht het voorstel om een commissie linkse samenwerking aan te stellen toe. </w:t>
      </w:r>
    </w:p>
    <w:p w14:paraId="5A955E66" w14:textId="77777777" w:rsidR="00A94C27" w:rsidRPr="00AE596E" w:rsidRDefault="009C5B55" w:rsidP="00A94C27">
      <w:pPr>
        <w:pStyle w:val="Lijstalinea"/>
        <w:numPr>
          <w:ilvl w:val="0"/>
          <w:numId w:val="13"/>
        </w:numPr>
      </w:pPr>
      <w:r w:rsidRPr="00AE596E">
        <w:t>De ALV gaat</w:t>
      </w:r>
      <w:r w:rsidR="00A94C27" w:rsidRPr="00AE596E">
        <w:t xml:space="preserve"> akkoord met het procesvoorstel zoals omschreven in de opdracht met inachtneming v</w:t>
      </w:r>
      <w:r w:rsidRPr="00AE596E">
        <w:t>an de volgende punten</w:t>
      </w:r>
      <w:r w:rsidR="00A94C27" w:rsidRPr="00AE596E">
        <w:t>:</w:t>
      </w:r>
    </w:p>
    <w:p w14:paraId="2F534766" w14:textId="77777777" w:rsidR="00E13FC4" w:rsidRPr="00AE596E" w:rsidRDefault="009C5B55" w:rsidP="00E13FC4">
      <w:pPr>
        <w:pStyle w:val="Lijstalinea"/>
        <w:numPr>
          <w:ilvl w:val="1"/>
          <w:numId w:val="14"/>
        </w:numPr>
      </w:pPr>
      <w:r w:rsidRPr="00AE596E">
        <w:t>De ALV vindt het belangrijk dat er debat wordt georganiseerd</w:t>
      </w:r>
      <w:r w:rsidR="00E13FC4" w:rsidRPr="00AE596E">
        <w:t xml:space="preserve"> </w:t>
      </w:r>
      <w:r w:rsidRPr="00AE596E">
        <w:t xml:space="preserve">over de linkse samenwerking, waarbij ook verschillende politieke partijen aansluiten (zoals volt, D66, </w:t>
      </w:r>
      <w:proofErr w:type="spellStart"/>
      <w:r w:rsidRPr="00AE596E">
        <w:t>Pvdd</w:t>
      </w:r>
      <w:proofErr w:type="spellEnd"/>
      <w:r w:rsidRPr="00AE596E">
        <w:t>, Bij1 en PvdA)</w:t>
      </w:r>
      <w:r w:rsidR="00E13FC4" w:rsidRPr="00AE596E">
        <w:t>.</w:t>
      </w:r>
    </w:p>
    <w:p w14:paraId="28E6CD74" w14:textId="7C4EB2D3" w:rsidR="00E13FC4" w:rsidRPr="00AE596E" w:rsidRDefault="009C5B55" w:rsidP="00E13FC4">
      <w:pPr>
        <w:pStyle w:val="Lijstalinea"/>
        <w:numPr>
          <w:ilvl w:val="1"/>
          <w:numId w:val="14"/>
        </w:numPr>
      </w:pPr>
      <w:r w:rsidRPr="00AE596E">
        <w:t>Ook wordt aangegeven dat het belangrijk is om het verschil tussen samenwerking van GroenLinks en PvdA en het samengaan van de partijen</w:t>
      </w:r>
      <w:r w:rsidR="00AE596E" w:rsidRPr="00AE596E">
        <w:t xml:space="preserve"> aan te geven in het verslag</w:t>
      </w:r>
      <w:r w:rsidRPr="00AE596E">
        <w:t>. Er kan namelijk het idee ontstaan dat samenwerking gelijkstaat aan samengaan terwijl er verschillende vormen van samenwerking mogelijk zijn.</w:t>
      </w:r>
    </w:p>
    <w:p w14:paraId="62028CA0" w14:textId="6D9DDC0F" w:rsidR="00670B5B" w:rsidRPr="00AE596E" w:rsidRDefault="009C5B55" w:rsidP="00670B5B">
      <w:pPr>
        <w:pStyle w:val="Lijstalinea"/>
        <w:numPr>
          <w:ilvl w:val="1"/>
          <w:numId w:val="14"/>
        </w:numPr>
      </w:pPr>
      <w:r w:rsidRPr="00AE596E">
        <w:t xml:space="preserve">Alhoewel PvdA en GroenLinks inhoudelijk vaak overeen komen, kan er wel verschil zijn in partijcultuur en de uitwerking van ideologie in de praktijk. </w:t>
      </w:r>
      <w:r w:rsidR="00B1043C">
        <w:t>Er wordt aangegeven</w:t>
      </w:r>
      <w:r w:rsidRPr="00AE596E">
        <w:t xml:space="preserve"> </w:t>
      </w:r>
      <w:r w:rsidR="00B1043C">
        <w:t xml:space="preserve">dat het goed is om </w:t>
      </w:r>
      <w:r w:rsidRPr="00AE596E">
        <w:t xml:space="preserve">deze punten ook </w:t>
      </w:r>
      <w:r w:rsidR="00B1043C">
        <w:t>mee te nemen</w:t>
      </w:r>
      <w:r w:rsidRPr="00AE596E">
        <w:t xml:space="preserve"> in het verslag dat de commissie Linkse Samenwerking uitwerkt</w:t>
      </w:r>
      <w:r w:rsidR="00E13FC4" w:rsidRPr="00AE596E">
        <w:t xml:space="preserve">. </w:t>
      </w:r>
    </w:p>
    <w:p w14:paraId="62894C04" w14:textId="67B8FB75" w:rsidR="00E13FC4" w:rsidRPr="00AE596E" w:rsidRDefault="00670B5B" w:rsidP="00670B5B">
      <w:pPr>
        <w:pStyle w:val="Lijstalinea"/>
        <w:numPr>
          <w:ilvl w:val="1"/>
          <w:numId w:val="14"/>
        </w:numPr>
      </w:pPr>
      <w:r w:rsidRPr="00AE596E">
        <w:t>De ALV vindt het belangrijk dat de</w:t>
      </w:r>
      <w:r w:rsidR="00E13FC4" w:rsidRPr="00AE596E">
        <w:t xml:space="preserve"> trends in input </w:t>
      </w:r>
      <w:r w:rsidRPr="00AE596E">
        <w:t>vanuit ledengesprekken worden meegenomen</w:t>
      </w:r>
      <w:r w:rsidR="00E13FC4" w:rsidRPr="00AE596E">
        <w:t xml:space="preserve"> in de scenario</w:t>
      </w:r>
      <w:r w:rsidRPr="00AE596E">
        <w:t>’</w:t>
      </w:r>
      <w:r w:rsidR="00E13FC4" w:rsidRPr="00AE596E">
        <w:t>s</w:t>
      </w:r>
      <w:r w:rsidRPr="00AE596E">
        <w:t xml:space="preserve"> die worden uitgewerkt in het verslag van de commissie</w:t>
      </w:r>
      <w:r w:rsidR="00E13FC4" w:rsidRPr="00AE596E">
        <w:t>.</w:t>
      </w:r>
    </w:p>
    <w:p w14:paraId="0E2C4D06" w14:textId="489F8E3B" w:rsidR="00670B5B" w:rsidRPr="00AE596E" w:rsidRDefault="00670B5B" w:rsidP="00670B5B">
      <w:pPr>
        <w:pStyle w:val="Lijstalinea"/>
        <w:numPr>
          <w:ilvl w:val="1"/>
          <w:numId w:val="14"/>
        </w:numPr>
      </w:pPr>
      <w:r w:rsidRPr="00AE596E">
        <w:t xml:space="preserve">Het is </w:t>
      </w:r>
      <w:r w:rsidR="00AE596E" w:rsidRPr="00AE596E">
        <w:t xml:space="preserve">van belang </w:t>
      </w:r>
      <w:r w:rsidRPr="00AE596E">
        <w:t>om v</w:t>
      </w:r>
      <w:r w:rsidR="00E13FC4" w:rsidRPr="00AE596E">
        <w:t xml:space="preserve">oldoende tijd </w:t>
      </w:r>
      <w:r w:rsidRPr="00AE596E">
        <w:t xml:space="preserve">te </w:t>
      </w:r>
      <w:r w:rsidR="00E13FC4" w:rsidRPr="00AE596E">
        <w:t>nemen voor het referendum en daar</w:t>
      </w:r>
      <w:r w:rsidRPr="00AE596E">
        <w:t xml:space="preserve">mee de te maken </w:t>
      </w:r>
      <w:r w:rsidR="00E13FC4" w:rsidRPr="00AE596E">
        <w:t xml:space="preserve">keuzes </w:t>
      </w:r>
      <w:r w:rsidRPr="00AE596E">
        <w:t xml:space="preserve">tijdig </w:t>
      </w:r>
      <w:r w:rsidR="00E13FC4" w:rsidRPr="00AE596E">
        <w:t>voorleggen aan de leden</w:t>
      </w:r>
      <w:r w:rsidR="003D475F" w:rsidRPr="00AE596E">
        <w:t>.</w:t>
      </w:r>
    </w:p>
    <w:p w14:paraId="5FA762E1" w14:textId="59CB04DD" w:rsidR="003D475F" w:rsidRPr="00AE596E" w:rsidRDefault="00670B5B" w:rsidP="00670B5B">
      <w:pPr>
        <w:pStyle w:val="Lijstalinea"/>
        <w:numPr>
          <w:ilvl w:val="1"/>
          <w:numId w:val="14"/>
        </w:numPr>
      </w:pPr>
      <w:r w:rsidRPr="00AE596E">
        <w:t>Ten slotte wordt besproken dat v</w:t>
      </w:r>
      <w:r w:rsidR="003D475F" w:rsidRPr="00AE596E">
        <w:t xml:space="preserve">erschillende perspectieven </w:t>
      </w:r>
      <w:r w:rsidRPr="00AE596E">
        <w:t>gehoord moeten worden en thuisgebracht</w:t>
      </w:r>
      <w:r w:rsidR="00AE596E" w:rsidRPr="00AE596E">
        <w:t xml:space="preserve"> dienen te</w:t>
      </w:r>
      <w:r w:rsidRPr="00AE596E">
        <w:t xml:space="preserve"> worden</w:t>
      </w:r>
      <w:r w:rsidR="003D475F" w:rsidRPr="00AE596E">
        <w:t xml:space="preserve"> in het verslag. </w:t>
      </w:r>
    </w:p>
    <w:p w14:paraId="78EA90F0" w14:textId="6DC88EC5" w:rsidR="00670B5B" w:rsidRPr="00AE596E" w:rsidRDefault="00AE596E" w:rsidP="00670B5B">
      <w:pPr>
        <w:pStyle w:val="Lijstalinea"/>
        <w:numPr>
          <w:ilvl w:val="0"/>
          <w:numId w:val="13"/>
        </w:numPr>
      </w:pPr>
      <w:r w:rsidRPr="00AE596E">
        <w:t>Er zijn 56 stemmen geteld door de stemcommissie. Er zijn 3 ongeldige stemmen uitgebracht en 5 stemmen tegen het voorstel.</w:t>
      </w:r>
    </w:p>
    <w:p w14:paraId="318A50BB" w14:textId="6C9B99BA" w:rsidR="00CB1EB0" w:rsidRPr="00AE596E" w:rsidRDefault="003D475F" w:rsidP="00670B5B">
      <w:pPr>
        <w:pStyle w:val="Lijstalinea"/>
        <w:numPr>
          <w:ilvl w:val="0"/>
          <w:numId w:val="13"/>
        </w:numPr>
      </w:pPr>
      <w:r w:rsidRPr="00AE596E">
        <w:t>Ook worden de suggestie gedaan</w:t>
      </w:r>
      <w:r w:rsidR="00670B5B" w:rsidRPr="00AE596E">
        <w:t xml:space="preserve"> om een</w:t>
      </w:r>
      <w:r w:rsidRPr="00AE596E">
        <w:t xml:space="preserve"> nulmeting toe</w:t>
      </w:r>
      <w:r w:rsidR="00670B5B" w:rsidRPr="00AE596E">
        <w:t xml:space="preserve"> te </w:t>
      </w:r>
      <w:r w:rsidRPr="00AE596E">
        <w:t xml:space="preserve">voegen </w:t>
      </w:r>
      <w:r w:rsidR="00670B5B" w:rsidRPr="00AE596E">
        <w:t xml:space="preserve">aan het verslag </w:t>
      </w:r>
      <w:r w:rsidRPr="00AE596E">
        <w:t xml:space="preserve">met beantwoording op de vragen: waar staan we nu qua samenwerking? Wat willen we hierin veranderen? En wat zou het doel hiervan zijn? </w:t>
      </w:r>
    </w:p>
    <w:p w14:paraId="66862429" w14:textId="7680E717" w:rsidR="00670B5B" w:rsidRPr="00AE596E" w:rsidRDefault="00670B5B" w:rsidP="00670B5B">
      <w:pPr>
        <w:pStyle w:val="Lijstalinea"/>
        <w:numPr>
          <w:ilvl w:val="0"/>
          <w:numId w:val="13"/>
        </w:numPr>
      </w:pPr>
      <w:r w:rsidRPr="00AE596E">
        <w:lastRenderedPageBreak/>
        <w:t xml:space="preserve">Verder wordt het aandachtspunt meegegeven dat het goed is om een actief stadsdeelcommissielid te betrekken bij </w:t>
      </w:r>
      <w:r w:rsidR="00AE596E" w:rsidRPr="00AE596E">
        <w:t>de uitwerking van</w:t>
      </w:r>
      <w:r w:rsidRPr="00AE596E">
        <w:t xml:space="preserve"> de linkse samenwerking. Een van de commissieleden geeft tijdens de ALV aan perspectieven vanuit stadsdelen te zullen meenemen. </w:t>
      </w:r>
    </w:p>
    <w:p w14:paraId="2247E07D" w14:textId="77777777" w:rsidR="00EB5CB9" w:rsidRDefault="00EB5CB9" w:rsidP="00D7046E">
      <w:pPr>
        <w:ind w:left="708"/>
      </w:pPr>
    </w:p>
    <w:p w14:paraId="3A7BEAFC" w14:textId="77777777" w:rsidR="00A431E4" w:rsidRDefault="0097569E" w:rsidP="00EB5CB9">
      <w:pPr>
        <w:ind w:left="708"/>
        <w:rPr>
          <w:b/>
        </w:rPr>
      </w:pPr>
      <w:r>
        <w:rPr>
          <w:b/>
        </w:rPr>
        <w:t>1</w:t>
      </w:r>
      <w:r w:rsidR="00214458">
        <w:rPr>
          <w:b/>
        </w:rPr>
        <w:t>5</w:t>
      </w:r>
      <w:r>
        <w:rPr>
          <w:b/>
        </w:rPr>
        <w:t>.</w:t>
      </w:r>
      <w:r w:rsidR="00214458">
        <w:rPr>
          <w:b/>
        </w:rPr>
        <w:t>30</w:t>
      </w:r>
      <w:r>
        <w:rPr>
          <w:b/>
        </w:rPr>
        <w:t xml:space="preserve"> </w:t>
      </w:r>
      <w:r w:rsidR="00EB5CB9" w:rsidRPr="00EB5CB9">
        <w:rPr>
          <w:b/>
        </w:rPr>
        <w:t>Afsluiting</w:t>
      </w:r>
      <w:r w:rsidR="00EB5CB9">
        <w:rPr>
          <w:b/>
        </w:rPr>
        <w:t xml:space="preserve"> en borrel</w:t>
      </w:r>
      <w:r w:rsidR="0000745A">
        <w:rPr>
          <w:b/>
        </w:rPr>
        <w:t xml:space="preserve"> op locatie</w:t>
      </w:r>
    </w:p>
    <w:p w14:paraId="3EF29BA4" w14:textId="77777777" w:rsidR="00652971" w:rsidRDefault="00652971" w:rsidP="00EB5CB9">
      <w:pPr>
        <w:ind w:left="708"/>
        <w:rPr>
          <w:b/>
        </w:rPr>
      </w:pPr>
    </w:p>
    <w:p w14:paraId="7C49B11A" w14:textId="4A786B1A" w:rsidR="00652971" w:rsidRDefault="00670B5B" w:rsidP="00CB1EB0">
      <w:pPr>
        <w:pStyle w:val="Lijstalinea"/>
        <w:numPr>
          <w:ilvl w:val="0"/>
          <w:numId w:val="13"/>
        </w:numPr>
      </w:pPr>
      <w:r>
        <w:t>Een lid geeft aan het</w:t>
      </w:r>
      <w:r w:rsidR="003D475F">
        <w:t xml:space="preserve"> belangrijk </w:t>
      </w:r>
      <w:r>
        <w:t xml:space="preserve">te vinden </w:t>
      </w:r>
      <w:r w:rsidR="003D475F">
        <w:t>om rekening te houden met het volume van geluid tijdens de nieuwjaars</w:t>
      </w:r>
      <w:r>
        <w:t xml:space="preserve">receptie </w:t>
      </w:r>
      <w:r w:rsidR="003D475F">
        <w:t xml:space="preserve">zodat deze voor iedereen toegankelijk is. </w:t>
      </w:r>
    </w:p>
    <w:p w14:paraId="08B19AC4" w14:textId="112AD77D" w:rsidR="00670B5B" w:rsidRPr="00652971" w:rsidRDefault="00670B5B" w:rsidP="00CB1EB0">
      <w:pPr>
        <w:pStyle w:val="Lijstalinea"/>
        <w:numPr>
          <w:ilvl w:val="0"/>
          <w:numId w:val="13"/>
        </w:numPr>
      </w:pPr>
      <w:r>
        <w:t>Janna sluit de vergadering om 16.00</w:t>
      </w:r>
    </w:p>
    <w:p w14:paraId="321C1A13" w14:textId="77777777" w:rsidR="00A431E4" w:rsidRDefault="00A431E4" w:rsidP="00EB5CB9">
      <w:pPr>
        <w:ind w:left="708"/>
        <w:rPr>
          <w:b/>
        </w:rPr>
      </w:pPr>
    </w:p>
    <w:p w14:paraId="7B210678" w14:textId="77777777" w:rsidR="00EB5CB9" w:rsidRPr="0097569E" w:rsidRDefault="00EB5CB9" w:rsidP="0097569E">
      <w:pPr>
        <w:rPr>
          <w:b/>
        </w:rPr>
      </w:pPr>
      <w:r w:rsidRPr="0097569E">
        <w:rPr>
          <w:b/>
        </w:rPr>
        <w:br/>
      </w:r>
    </w:p>
    <w:p w14:paraId="3D0212F2" w14:textId="77777777" w:rsidR="00EB5CB9" w:rsidRDefault="00EB5CB9" w:rsidP="00EB5CB9"/>
    <w:sectPr w:rsidR="00EB5CB9" w:rsidSect="00A0760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52BE"/>
    <w:multiLevelType w:val="multilevel"/>
    <w:tmpl w:val="F5BCC7DC"/>
    <w:lvl w:ilvl="0">
      <w:start w:val="1"/>
      <w:numFmt w:val="bullet"/>
      <w:lvlText w:val=""/>
      <w:lvlJc w:val="left"/>
      <w:pPr>
        <w:tabs>
          <w:tab w:val="num" w:pos="720"/>
        </w:tabs>
        <w:ind w:left="720" w:hanging="360"/>
      </w:pPr>
      <w:rPr>
        <w:rFonts w:ascii="Symbol" w:hAnsi="Symbol" w:hint="default"/>
        <w:sz w:val="20"/>
      </w:rPr>
    </w:lvl>
    <w:lvl w:ilvl="1">
      <w:start w:val="19"/>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CB4431"/>
    <w:multiLevelType w:val="hybridMultilevel"/>
    <w:tmpl w:val="7EC8600C"/>
    <w:lvl w:ilvl="0" w:tplc="04130001">
      <w:start w:val="1"/>
      <w:numFmt w:val="bullet"/>
      <w:lvlText w:val=""/>
      <w:lvlJc w:val="left"/>
      <w:pPr>
        <w:ind w:left="2138" w:hanging="360"/>
      </w:pPr>
      <w:rPr>
        <w:rFonts w:ascii="Symbol" w:hAnsi="Symbol" w:hint="default"/>
      </w:rPr>
    </w:lvl>
    <w:lvl w:ilvl="1" w:tplc="04130003" w:tentative="1">
      <w:start w:val="1"/>
      <w:numFmt w:val="bullet"/>
      <w:lvlText w:val="o"/>
      <w:lvlJc w:val="left"/>
      <w:pPr>
        <w:ind w:left="2858" w:hanging="360"/>
      </w:pPr>
      <w:rPr>
        <w:rFonts w:ascii="Courier New" w:hAnsi="Courier New" w:cs="Courier New" w:hint="default"/>
      </w:rPr>
    </w:lvl>
    <w:lvl w:ilvl="2" w:tplc="04130005" w:tentative="1">
      <w:start w:val="1"/>
      <w:numFmt w:val="bullet"/>
      <w:lvlText w:val=""/>
      <w:lvlJc w:val="left"/>
      <w:pPr>
        <w:ind w:left="3578" w:hanging="360"/>
      </w:pPr>
      <w:rPr>
        <w:rFonts w:ascii="Wingdings" w:hAnsi="Wingdings" w:hint="default"/>
      </w:rPr>
    </w:lvl>
    <w:lvl w:ilvl="3" w:tplc="04130001" w:tentative="1">
      <w:start w:val="1"/>
      <w:numFmt w:val="bullet"/>
      <w:lvlText w:val=""/>
      <w:lvlJc w:val="left"/>
      <w:pPr>
        <w:ind w:left="4298" w:hanging="360"/>
      </w:pPr>
      <w:rPr>
        <w:rFonts w:ascii="Symbol" w:hAnsi="Symbol" w:hint="default"/>
      </w:rPr>
    </w:lvl>
    <w:lvl w:ilvl="4" w:tplc="04130003" w:tentative="1">
      <w:start w:val="1"/>
      <w:numFmt w:val="bullet"/>
      <w:lvlText w:val="o"/>
      <w:lvlJc w:val="left"/>
      <w:pPr>
        <w:ind w:left="5018" w:hanging="360"/>
      </w:pPr>
      <w:rPr>
        <w:rFonts w:ascii="Courier New" w:hAnsi="Courier New" w:cs="Courier New" w:hint="default"/>
      </w:rPr>
    </w:lvl>
    <w:lvl w:ilvl="5" w:tplc="04130005" w:tentative="1">
      <w:start w:val="1"/>
      <w:numFmt w:val="bullet"/>
      <w:lvlText w:val=""/>
      <w:lvlJc w:val="left"/>
      <w:pPr>
        <w:ind w:left="5738" w:hanging="360"/>
      </w:pPr>
      <w:rPr>
        <w:rFonts w:ascii="Wingdings" w:hAnsi="Wingdings" w:hint="default"/>
      </w:rPr>
    </w:lvl>
    <w:lvl w:ilvl="6" w:tplc="04130001" w:tentative="1">
      <w:start w:val="1"/>
      <w:numFmt w:val="bullet"/>
      <w:lvlText w:val=""/>
      <w:lvlJc w:val="left"/>
      <w:pPr>
        <w:ind w:left="6458" w:hanging="360"/>
      </w:pPr>
      <w:rPr>
        <w:rFonts w:ascii="Symbol" w:hAnsi="Symbol" w:hint="default"/>
      </w:rPr>
    </w:lvl>
    <w:lvl w:ilvl="7" w:tplc="04130003" w:tentative="1">
      <w:start w:val="1"/>
      <w:numFmt w:val="bullet"/>
      <w:lvlText w:val="o"/>
      <w:lvlJc w:val="left"/>
      <w:pPr>
        <w:ind w:left="7178" w:hanging="360"/>
      </w:pPr>
      <w:rPr>
        <w:rFonts w:ascii="Courier New" w:hAnsi="Courier New" w:cs="Courier New" w:hint="default"/>
      </w:rPr>
    </w:lvl>
    <w:lvl w:ilvl="8" w:tplc="04130005" w:tentative="1">
      <w:start w:val="1"/>
      <w:numFmt w:val="bullet"/>
      <w:lvlText w:val=""/>
      <w:lvlJc w:val="left"/>
      <w:pPr>
        <w:ind w:left="7898" w:hanging="360"/>
      </w:pPr>
      <w:rPr>
        <w:rFonts w:ascii="Wingdings" w:hAnsi="Wingdings" w:hint="default"/>
      </w:rPr>
    </w:lvl>
  </w:abstractNum>
  <w:abstractNum w:abstractNumId="2" w15:restartNumberingAfterBreak="0">
    <w:nsid w:val="2D804480"/>
    <w:multiLevelType w:val="multilevel"/>
    <w:tmpl w:val="69161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3F5C2F"/>
    <w:multiLevelType w:val="hybridMultilevel"/>
    <w:tmpl w:val="7B48145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15:restartNumberingAfterBreak="0">
    <w:nsid w:val="3F8A5064"/>
    <w:multiLevelType w:val="hybridMultilevel"/>
    <w:tmpl w:val="B6AA16B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43571E3C"/>
    <w:multiLevelType w:val="multilevel"/>
    <w:tmpl w:val="1BAE42B8"/>
    <w:lvl w:ilvl="0">
      <w:start w:val="15"/>
      <w:numFmt w:val="decimal"/>
      <w:lvlText w:val="%1"/>
      <w:lvlJc w:val="left"/>
      <w:pPr>
        <w:ind w:left="540" w:hanging="540"/>
      </w:pPr>
      <w:rPr>
        <w:rFonts w:hint="default"/>
      </w:rPr>
    </w:lvl>
    <w:lvl w:ilvl="1">
      <w:start w:val="15"/>
      <w:numFmt w:val="decimal"/>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509F3AA3"/>
    <w:multiLevelType w:val="multilevel"/>
    <w:tmpl w:val="F5BCC7DC"/>
    <w:lvl w:ilvl="0">
      <w:start w:val="1"/>
      <w:numFmt w:val="bullet"/>
      <w:lvlText w:val=""/>
      <w:lvlJc w:val="left"/>
      <w:pPr>
        <w:tabs>
          <w:tab w:val="num" w:pos="720"/>
        </w:tabs>
        <w:ind w:left="720" w:hanging="360"/>
      </w:pPr>
      <w:rPr>
        <w:rFonts w:ascii="Symbol" w:hAnsi="Symbol" w:hint="default"/>
        <w:sz w:val="20"/>
      </w:rPr>
    </w:lvl>
    <w:lvl w:ilvl="1">
      <w:start w:val="19"/>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592BC9"/>
    <w:multiLevelType w:val="multilevel"/>
    <w:tmpl w:val="0D8859BA"/>
    <w:lvl w:ilvl="0">
      <w:start w:val="14"/>
      <w:numFmt w:val="decimal"/>
      <w:lvlText w:val="%1.0"/>
      <w:lvlJc w:val="left"/>
      <w:pPr>
        <w:ind w:left="1248" w:hanging="540"/>
      </w:pPr>
      <w:rPr>
        <w:rFonts w:hint="default"/>
      </w:rPr>
    </w:lvl>
    <w:lvl w:ilvl="1">
      <w:start w:val="1"/>
      <w:numFmt w:val="decimalZero"/>
      <w:lvlText w:val="%1.%2"/>
      <w:lvlJc w:val="left"/>
      <w:pPr>
        <w:ind w:left="1956" w:hanging="54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552"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328" w:hanging="108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104" w:hanging="1440"/>
      </w:pPr>
      <w:rPr>
        <w:rFonts w:hint="default"/>
      </w:rPr>
    </w:lvl>
    <w:lvl w:ilvl="8">
      <w:start w:val="1"/>
      <w:numFmt w:val="decimal"/>
      <w:lvlText w:val="%1.%2.%3.%4.%5.%6.%7.%8.%9"/>
      <w:lvlJc w:val="left"/>
      <w:pPr>
        <w:ind w:left="8172" w:hanging="1800"/>
      </w:pPr>
      <w:rPr>
        <w:rFonts w:hint="default"/>
      </w:rPr>
    </w:lvl>
  </w:abstractNum>
  <w:abstractNum w:abstractNumId="8" w15:restartNumberingAfterBreak="0">
    <w:nsid w:val="54A34A2A"/>
    <w:multiLevelType w:val="multilevel"/>
    <w:tmpl w:val="E924C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A63A5F"/>
    <w:multiLevelType w:val="multilevel"/>
    <w:tmpl w:val="0902F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AC2689"/>
    <w:multiLevelType w:val="multilevel"/>
    <w:tmpl w:val="0C462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E819ED"/>
    <w:multiLevelType w:val="hybridMultilevel"/>
    <w:tmpl w:val="D3CE371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2" w15:restartNumberingAfterBreak="0">
    <w:nsid w:val="6EDD5D28"/>
    <w:multiLevelType w:val="multilevel"/>
    <w:tmpl w:val="057EFB5A"/>
    <w:lvl w:ilvl="0">
      <w:start w:val="14"/>
      <w:numFmt w:val="decimal"/>
      <w:lvlText w:val="%1.0"/>
      <w:lvlJc w:val="left"/>
      <w:pPr>
        <w:ind w:left="1248" w:hanging="540"/>
      </w:pPr>
      <w:rPr>
        <w:rFonts w:hint="default"/>
      </w:rPr>
    </w:lvl>
    <w:lvl w:ilvl="1">
      <w:start w:val="1"/>
      <w:numFmt w:val="decimalZero"/>
      <w:lvlText w:val="%1.%2"/>
      <w:lvlJc w:val="left"/>
      <w:pPr>
        <w:ind w:left="1956" w:hanging="54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552"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328" w:hanging="108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104" w:hanging="1440"/>
      </w:pPr>
      <w:rPr>
        <w:rFonts w:hint="default"/>
      </w:rPr>
    </w:lvl>
    <w:lvl w:ilvl="8">
      <w:start w:val="1"/>
      <w:numFmt w:val="decimal"/>
      <w:lvlText w:val="%1.%2.%3.%4.%5.%6.%7.%8.%9"/>
      <w:lvlJc w:val="left"/>
      <w:pPr>
        <w:ind w:left="8172" w:hanging="1800"/>
      </w:pPr>
      <w:rPr>
        <w:rFonts w:hint="default"/>
      </w:rPr>
    </w:lvl>
  </w:abstractNum>
  <w:abstractNum w:abstractNumId="13" w15:restartNumberingAfterBreak="0">
    <w:nsid w:val="785D5810"/>
    <w:multiLevelType w:val="multilevel"/>
    <w:tmpl w:val="3B74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D23174"/>
    <w:multiLevelType w:val="hybridMultilevel"/>
    <w:tmpl w:val="B67675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EBE001B"/>
    <w:multiLevelType w:val="multilevel"/>
    <w:tmpl w:val="5CA464A8"/>
    <w:lvl w:ilvl="0">
      <w:start w:val="14"/>
      <w:numFmt w:val="decimal"/>
      <w:lvlText w:val="%1.0"/>
      <w:lvlJc w:val="left"/>
      <w:pPr>
        <w:ind w:left="1248" w:hanging="540"/>
      </w:pPr>
      <w:rPr>
        <w:rFonts w:hint="default"/>
      </w:rPr>
    </w:lvl>
    <w:lvl w:ilvl="1">
      <w:start w:val="1"/>
      <w:numFmt w:val="decimalZero"/>
      <w:lvlText w:val="%1.%2"/>
      <w:lvlJc w:val="left"/>
      <w:pPr>
        <w:ind w:left="1956" w:hanging="54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552"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328" w:hanging="108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104" w:hanging="1440"/>
      </w:pPr>
      <w:rPr>
        <w:rFonts w:hint="default"/>
      </w:rPr>
    </w:lvl>
    <w:lvl w:ilvl="8">
      <w:start w:val="1"/>
      <w:numFmt w:val="decimal"/>
      <w:lvlText w:val="%1.%2.%3.%4.%5.%6.%7.%8.%9"/>
      <w:lvlJc w:val="left"/>
      <w:pPr>
        <w:ind w:left="8172" w:hanging="1800"/>
      </w:pPr>
      <w:rPr>
        <w:rFonts w:hint="default"/>
      </w:rPr>
    </w:lvl>
  </w:abstractNum>
  <w:num w:numId="1">
    <w:abstractNumId w:val="10"/>
  </w:num>
  <w:num w:numId="2">
    <w:abstractNumId w:val="13"/>
  </w:num>
  <w:num w:numId="3">
    <w:abstractNumId w:val="2"/>
  </w:num>
  <w:num w:numId="4">
    <w:abstractNumId w:val="8"/>
  </w:num>
  <w:num w:numId="5">
    <w:abstractNumId w:val="9"/>
  </w:num>
  <w:num w:numId="6">
    <w:abstractNumId w:val="6"/>
  </w:num>
  <w:num w:numId="7">
    <w:abstractNumId w:val="5"/>
  </w:num>
  <w:num w:numId="8">
    <w:abstractNumId w:val="15"/>
  </w:num>
  <w:num w:numId="9">
    <w:abstractNumId w:val="12"/>
  </w:num>
  <w:num w:numId="10">
    <w:abstractNumId w:val="7"/>
  </w:num>
  <w:num w:numId="11">
    <w:abstractNumId w:val="1"/>
  </w:num>
  <w:num w:numId="12">
    <w:abstractNumId w:val="3"/>
  </w:num>
  <w:num w:numId="13">
    <w:abstractNumId w:val="4"/>
  </w:num>
  <w:num w:numId="14">
    <w:abstractNumId w:val="0"/>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774"/>
    <w:rsid w:val="00001A60"/>
    <w:rsid w:val="00002533"/>
    <w:rsid w:val="0000745A"/>
    <w:rsid w:val="00060D3B"/>
    <w:rsid w:val="00085799"/>
    <w:rsid w:val="001702F3"/>
    <w:rsid w:val="00213151"/>
    <w:rsid w:val="00214458"/>
    <w:rsid w:val="003D475F"/>
    <w:rsid w:val="00432874"/>
    <w:rsid w:val="00471774"/>
    <w:rsid w:val="004D50C9"/>
    <w:rsid w:val="00524E06"/>
    <w:rsid w:val="005F0E85"/>
    <w:rsid w:val="005F2379"/>
    <w:rsid w:val="00652971"/>
    <w:rsid w:val="00670B5B"/>
    <w:rsid w:val="0069602E"/>
    <w:rsid w:val="006A1883"/>
    <w:rsid w:val="008B5462"/>
    <w:rsid w:val="0097569E"/>
    <w:rsid w:val="009910CF"/>
    <w:rsid w:val="009C5B55"/>
    <w:rsid w:val="00A07601"/>
    <w:rsid w:val="00A1300D"/>
    <w:rsid w:val="00A431E4"/>
    <w:rsid w:val="00A52954"/>
    <w:rsid w:val="00A6246F"/>
    <w:rsid w:val="00A94C27"/>
    <w:rsid w:val="00AE596E"/>
    <w:rsid w:val="00B1043C"/>
    <w:rsid w:val="00B6016F"/>
    <w:rsid w:val="00B72D81"/>
    <w:rsid w:val="00BA75B8"/>
    <w:rsid w:val="00CB1EB0"/>
    <w:rsid w:val="00D02634"/>
    <w:rsid w:val="00D26C0C"/>
    <w:rsid w:val="00D27522"/>
    <w:rsid w:val="00D64C0C"/>
    <w:rsid w:val="00D7046E"/>
    <w:rsid w:val="00DB2774"/>
    <w:rsid w:val="00DB7634"/>
    <w:rsid w:val="00E13FC4"/>
    <w:rsid w:val="00E55C23"/>
    <w:rsid w:val="00EB5C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A0502"/>
  <w15:chartTrackingRefBased/>
  <w15:docId w15:val="{62D8384F-DFA9-E34A-B1FF-E664641A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4">
    <w:name w:val="heading 4"/>
    <w:basedOn w:val="Standaard"/>
    <w:link w:val="Kop4Char"/>
    <w:uiPriority w:val="9"/>
    <w:qFormat/>
    <w:rsid w:val="00471774"/>
    <w:pPr>
      <w:spacing w:before="100" w:beforeAutospacing="1" w:after="100" w:afterAutospacing="1"/>
      <w:outlineLvl w:val="3"/>
    </w:pPr>
    <w:rPr>
      <w:rFonts w:ascii="Times New Roman" w:eastAsia="Times New Roman" w:hAnsi="Times New Roman" w:cs="Times New Roman"/>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471774"/>
    <w:rPr>
      <w:rFonts w:ascii="Times New Roman" w:eastAsia="Times New Roman" w:hAnsi="Times New Roman" w:cs="Times New Roman"/>
      <w:b/>
      <w:bCs/>
      <w:lang w:eastAsia="nl-NL"/>
    </w:rPr>
  </w:style>
  <w:style w:type="character" w:styleId="Zwaar">
    <w:name w:val="Strong"/>
    <w:basedOn w:val="Standaardalinea-lettertype"/>
    <w:uiPriority w:val="22"/>
    <w:qFormat/>
    <w:rsid w:val="00471774"/>
    <w:rPr>
      <w:b/>
      <w:bCs/>
    </w:rPr>
  </w:style>
  <w:style w:type="character" w:styleId="Hyperlink">
    <w:name w:val="Hyperlink"/>
    <w:basedOn w:val="Standaardalinea-lettertype"/>
    <w:uiPriority w:val="99"/>
    <w:semiHidden/>
    <w:unhideWhenUsed/>
    <w:rsid w:val="00471774"/>
    <w:rPr>
      <w:color w:val="0000FF"/>
      <w:u w:val="single"/>
    </w:rPr>
  </w:style>
  <w:style w:type="paragraph" w:styleId="Lijstalinea">
    <w:name w:val="List Paragraph"/>
    <w:basedOn w:val="Standaard"/>
    <w:uiPriority w:val="34"/>
    <w:qFormat/>
    <w:rsid w:val="00471774"/>
    <w:pPr>
      <w:ind w:left="720"/>
      <w:contextualSpacing/>
    </w:pPr>
  </w:style>
  <w:style w:type="character" w:styleId="Verwijzingopmerking">
    <w:name w:val="annotation reference"/>
    <w:basedOn w:val="Standaardalinea-lettertype"/>
    <w:uiPriority w:val="99"/>
    <w:semiHidden/>
    <w:unhideWhenUsed/>
    <w:rsid w:val="00085799"/>
    <w:rPr>
      <w:sz w:val="16"/>
      <w:szCs w:val="16"/>
    </w:rPr>
  </w:style>
  <w:style w:type="paragraph" w:styleId="Tekstopmerking">
    <w:name w:val="annotation text"/>
    <w:basedOn w:val="Standaard"/>
    <w:link w:val="TekstopmerkingChar"/>
    <w:uiPriority w:val="99"/>
    <w:semiHidden/>
    <w:unhideWhenUsed/>
    <w:rsid w:val="00085799"/>
    <w:rPr>
      <w:sz w:val="20"/>
      <w:szCs w:val="20"/>
    </w:rPr>
  </w:style>
  <w:style w:type="character" w:customStyle="1" w:styleId="TekstopmerkingChar">
    <w:name w:val="Tekst opmerking Char"/>
    <w:basedOn w:val="Standaardalinea-lettertype"/>
    <w:link w:val="Tekstopmerking"/>
    <w:uiPriority w:val="99"/>
    <w:semiHidden/>
    <w:rsid w:val="00085799"/>
    <w:rPr>
      <w:sz w:val="20"/>
      <w:szCs w:val="20"/>
    </w:rPr>
  </w:style>
  <w:style w:type="paragraph" w:styleId="Onderwerpvanopmerking">
    <w:name w:val="annotation subject"/>
    <w:basedOn w:val="Tekstopmerking"/>
    <w:next w:val="Tekstopmerking"/>
    <w:link w:val="OnderwerpvanopmerkingChar"/>
    <w:uiPriority w:val="99"/>
    <w:semiHidden/>
    <w:unhideWhenUsed/>
    <w:rsid w:val="00085799"/>
    <w:rPr>
      <w:b/>
      <w:bCs/>
    </w:rPr>
  </w:style>
  <w:style w:type="character" w:customStyle="1" w:styleId="OnderwerpvanopmerkingChar">
    <w:name w:val="Onderwerp van opmerking Char"/>
    <w:basedOn w:val="TekstopmerkingChar"/>
    <w:link w:val="Onderwerpvanopmerking"/>
    <w:uiPriority w:val="99"/>
    <w:semiHidden/>
    <w:rsid w:val="00085799"/>
    <w:rPr>
      <w:b/>
      <w:bCs/>
      <w:sz w:val="20"/>
      <w:szCs w:val="20"/>
    </w:rPr>
  </w:style>
  <w:style w:type="paragraph" w:styleId="Ballontekst">
    <w:name w:val="Balloon Text"/>
    <w:basedOn w:val="Standaard"/>
    <w:link w:val="BallontekstChar"/>
    <w:uiPriority w:val="99"/>
    <w:semiHidden/>
    <w:unhideWhenUsed/>
    <w:rsid w:val="00085799"/>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08579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71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2343B-165A-A847-B805-39542358A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762</Words>
  <Characters>4195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Evy Hanegraaf</dc:creator>
  <cp:keywords/>
  <dc:description/>
  <cp:lastModifiedBy>Evy Hanegraaf</cp:lastModifiedBy>
  <cp:revision>3</cp:revision>
  <dcterms:created xsi:type="dcterms:W3CDTF">2024-02-13T18:47:00Z</dcterms:created>
  <dcterms:modified xsi:type="dcterms:W3CDTF">2024-02-15T10:56:00Z</dcterms:modified>
</cp:coreProperties>
</file>